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527" w:rsidRPr="000E4527" w:rsidRDefault="000E4527" w:rsidP="000E452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E4527">
        <w:rPr>
          <w:rFonts w:ascii="ＭＳ ゴシック" w:eastAsia="ＭＳ ゴシック" w:hAnsi="ＭＳ ゴシック" w:hint="eastAsia"/>
          <w:b/>
          <w:sz w:val="28"/>
          <w:szCs w:val="28"/>
        </w:rPr>
        <w:t>「夢のみずうみ村」　藤原茂理事長　講演のお知らせ</w:t>
      </w:r>
    </w:p>
    <w:p w:rsidR="000E4527" w:rsidRDefault="000E4527" w:rsidP="000E452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―グッド・トイ in　ひろさき　基調講演　「心が動けば体が動く」―</w:t>
      </w:r>
    </w:p>
    <w:p w:rsidR="000E4527" w:rsidRPr="000E4527" w:rsidRDefault="000E452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0E4527" w:rsidRDefault="000E452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優良な玩具を</w:t>
      </w:r>
      <w:r w:rsidR="00163ED8">
        <w:rPr>
          <w:rFonts w:ascii="ＭＳ ゴシック" w:eastAsia="ＭＳ ゴシック" w:hAnsi="ＭＳ ゴシック" w:hint="eastAsia"/>
          <w:sz w:val="24"/>
          <w:szCs w:val="24"/>
        </w:rPr>
        <w:t>地域社会に知って頂くことを</w:t>
      </w:r>
      <w:r>
        <w:rPr>
          <w:rFonts w:ascii="ＭＳ ゴシック" w:eastAsia="ＭＳ ゴシック" w:hAnsi="ＭＳ ゴシック" w:hint="eastAsia"/>
          <w:sz w:val="24"/>
          <w:szCs w:val="24"/>
        </w:rPr>
        <w:t>目的</w:t>
      </w:r>
      <w:r w:rsidR="00163ED8">
        <w:rPr>
          <w:rFonts w:ascii="ＭＳ ゴシック" w:eastAsia="ＭＳ ゴシック" w:hAnsi="ＭＳ ゴシック" w:hint="eastAsia"/>
          <w:sz w:val="24"/>
          <w:szCs w:val="24"/>
        </w:rPr>
        <w:t>に</w:t>
      </w:r>
      <w:r>
        <w:rPr>
          <w:rFonts w:ascii="ＭＳ ゴシック" w:eastAsia="ＭＳ ゴシック" w:hAnsi="ＭＳ ゴシック" w:hint="eastAsia"/>
          <w:sz w:val="24"/>
          <w:szCs w:val="24"/>
        </w:rPr>
        <w:t>活動する青森グッド・トイ委員会</w:t>
      </w:r>
      <w:r w:rsidR="00163ED8">
        <w:rPr>
          <w:rFonts w:ascii="ＭＳ ゴシック" w:eastAsia="ＭＳ ゴシック" w:hAnsi="ＭＳ ゴシック" w:hint="eastAsia"/>
          <w:sz w:val="24"/>
          <w:szCs w:val="24"/>
        </w:rPr>
        <w:t>主催のイベント</w:t>
      </w:r>
      <w:r>
        <w:rPr>
          <w:rFonts w:ascii="ＭＳ ゴシック" w:eastAsia="ＭＳ ゴシック" w:hAnsi="ＭＳ ゴシック" w:hint="eastAsia"/>
          <w:sz w:val="24"/>
          <w:szCs w:val="24"/>
        </w:rPr>
        <w:t>「グッド・トイ2015</w:t>
      </w:r>
      <w:r>
        <w:rPr>
          <w:rFonts w:ascii="ＭＳ ゴシック" w:eastAsia="ＭＳ ゴシック" w:hAnsi="ＭＳ ゴシック"/>
          <w:sz w:val="24"/>
          <w:szCs w:val="24"/>
        </w:rPr>
        <w:t xml:space="preserve"> in </w:t>
      </w:r>
      <w:r>
        <w:rPr>
          <w:rFonts w:ascii="ＭＳ ゴシック" w:eastAsia="ＭＳ ゴシック" w:hAnsi="ＭＳ ゴシック" w:hint="eastAsia"/>
          <w:sz w:val="24"/>
          <w:szCs w:val="24"/>
        </w:rPr>
        <w:t>ひろさき」</w:t>
      </w:r>
      <w:r w:rsidR="00163ED8">
        <w:rPr>
          <w:rFonts w:ascii="ＭＳ ゴシック" w:eastAsia="ＭＳ ゴシック" w:hAnsi="ＭＳ ゴシック" w:hint="eastAsia"/>
          <w:sz w:val="24"/>
          <w:szCs w:val="24"/>
        </w:rPr>
        <w:t>に、「夢のみずうみ村」の藤原茂氏をお招きすることになりました。</w:t>
      </w:r>
    </w:p>
    <w:p w:rsidR="00163ED8" w:rsidRDefault="00163ED8" w:rsidP="00163ED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このイベントは、日本グッド・トイ委員会が今年度、日本全国の玩具から選定したグッド・トイ2015</w:t>
      </w:r>
      <w:r w:rsidR="00793831">
        <w:rPr>
          <w:rFonts w:ascii="ＭＳ ゴシック" w:eastAsia="ＭＳ ゴシック" w:hAnsi="ＭＳ ゴシック" w:hint="eastAsia"/>
          <w:sz w:val="24"/>
          <w:szCs w:val="24"/>
        </w:rPr>
        <w:t>の全</w:t>
      </w:r>
      <w:r w:rsidR="00E803AD">
        <w:rPr>
          <w:rFonts w:ascii="ＭＳ ゴシック" w:eastAsia="ＭＳ ゴシック" w:hAnsi="ＭＳ ゴシック" w:hint="eastAsia"/>
          <w:sz w:val="24"/>
          <w:szCs w:val="24"/>
        </w:rPr>
        <w:t>35点</w:t>
      </w:r>
      <w:r>
        <w:rPr>
          <w:rFonts w:ascii="ＭＳ ゴシック" w:eastAsia="ＭＳ ゴシック" w:hAnsi="ＭＳ ゴシック" w:hint="eastAsia"/>
          <w:sz w:val="24"/>
          <w:szCs w:val="24"/>
        </w:rPr>
        <w:t>他、優良玩具100点余を、</w:t>
      </w:r>
      <w:r w:rsidR="00945250">
        <w:rPr>
          <w:rFonts w:ascii="ＭＳ ゴシック" w:eastAsia="ＭＳ ゴシック" w:hAnsi="ＭＳ ゴシック" w:hint="eastAsia"/>
          <w:sz w:val="24"/>
          <w:szCs w:val="24"/>
        </w:rPr>
        <w:t>実際に見て、触れて、遊んで頂けるよう、平成27年11月22、23日の二日間にわたって</w:t>
      </w:r>
      <w:r w:rsidR="00E803AD">
        <w:rPr>
          <w:rFonts w:ascii="ＭＳ ゴシック" w:eastAsia="ＭＳ ゴシック" w:hAnsi="ＭＳ ゴシック" w:hint="eastAsia"/>
          <w:sz w:val="24"/>
          <w:szCs w:val="24"/>
        </w:rPr>
        <w:t>展示・公開するものです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163ED8" w:rsidRDefault="00793831" w:rsidP="00163ED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赤ちゃん</w:t>
      </w:r>
      <w:r w:rsidR="00163ED8">
        <w:rPr>
          <w:rFonts w:ascii="ＭＳ ゴシック" w:eastAsia="ＭＳ ゴシック" w:hAnsi="ＭＳ ゴシック" w:hint="eastAsia"/>
          <w:sz w:val="24"/>
          <w:szCs w:val="24"/>
        </w:rPr>
        <w:t>からお年寄りまで、木に育てられ木を育てる「生涯木育」をテーマに、玩具の中でも特に木製玩具が、幼児はもちろん、高齢者、障がいのある方にも役にたっていることを、広く地域の皆様に知って頂くことを目的に開催します。</w:t>
      </w:r>
    </w:p>
    <w:p w:rsidR="000814D1" w:rsidRDefault="00163ED8" w:rsidP="00E803A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11月23</w:t>
      </w:r>
      <w:r w:rsidR="00DD7702">
        <w:rPr>
          <w:rFonts w:ascii="ＭＳ ゴシック" w:eastAsia="ＭＳ ゴシック" w:hAnsi="ＭＳ ゴシック" w:hint="eastAsia"/>
          <w:sz w:val="24"/>
          <w:szCs w:val="24"/>
        </w:rPr>
        <w:t>日には、特に高齢者</w:t>
      </w:r>
      <w:r>
        <w:rPr>
          <w:rFonts w:ascii="ＭＳ ゴシック" w:eastAsia="ＭＳ ゴシック" w:hAnsi="ＭＳ ゴシック" w:hint="eastAsia"/>
          <w:sz w:val="24"/>
          <w:szCs w:val="24"/>
        </w:rPr>
        <w:t>にとってのQOLやアクティヴィティと木製品の関りを</w:t>
      </w:r>
      <w:r w:rsidR="00E803AD">
        <w:rPr>
          <w:rFonts w:ascii="ＭＳ ゴシック" w:eastAsia="ＭＳ ゴシック" w:hAnsi="ＭＳ ゴシック" w:hint="eastAsia"/>
          <w:sz w:val="24"/>
          <w:szCs w:val="24"/>
        </w:rPr>
        <w:t>さぐるための</w:t>
      </w:r>
      <w:r w:rsidR="000814D1">
        <w:rPr>
          <w:rFonts w:ascii="ＭＳ ゴシック" w:eastAsia="ＭＳ ゴシック" w:hAnsi="ＭＳ ゴシック" w:hint="eastAsia"/>
          <w:sz w:val="24"/>
          <w:szCs w:val="24"/>
        </w:rPr>
        <w:t>基調講演、講演、シンポジウムを行います。</w:t>
      </w:r>
      <w:r w:rsidR="002D0771">
        <w:rPr>
          <w:rFonts w:ascii="ＭＳ ゴシック" w:eastAsia="ＭＳ ゴシック" w:hAnsi="ＭＳ ゴシック" w:hint="eastAsia"/>
          <w:sz w:val="24"/>
          <w:szCs w:val="24"/>
        </w:rPr>
        <w:t>藤原茂氏の基調講演と合わせて、東京おもちゃ美術館多田館長の講演、深浦町長がご参加のシンポジウムにも是非ご参加ください。</w:t>
      </w:r>
    </w:p>
    <w:p w:rsidR="00E803AD" w:rsidRDefault="00E803AD" w:rsidP="00E803A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この一連の企画は、</w:t>
      </w:r>
      <w:r w:rsidR="000814D1">
        <w:rPr>
          <w:rFonts w:ascii="ＭＳ ゴシック" w:eastAsia="ＭＳ ゴシック" w:hAnsi="ＭＳ ゴシック" w:hint="eastAsia"/>
          <w:sz w:val="24"/>
          <w:szCs w:val="24"/>
        </w:rPr>
        <w:t>会場の都合で事前申込者を優先させて頂きますので、テーマに関係する</w:t>
      </w:r>
      <w:r>
        <w:rPr>
          <w:rFonts w:ascii="ＭＳ ゴシック" w:eastAsia="ＭＳ ゴシック" w:hAnsi="ＭＳ ゴシック" w:hint="eastAsia"/>
          <w:sz w:val="24"/>
          <w:szCs w:val="24"/>
        </w:rPr>
        <w:t>諸機関に、一般への広報に先だって、ご案内申し上げます。</w:t>
      </w:r>
    </w:p>
    <w:p w:rsidR="00E803AD" w:rsidRPr="00163ED8" w:rsidRDefault="00E803AD" w:rsidP="00E803A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163ED8" w:rsidRDefault="00163ED8" w:rsidP="00163ED8">
      <w:pPr>
        <w:ind w:firstLineChars="100" w:firstLine="24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0E4527" w:rsidRPr="00E803AD" w:rsidRDefault="00E803AD" w:rsidP="00E803AD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E803AD">
        <w:rPr>
          <w:rFonts w:ascii="ＭＳ ゴシック" w:eastAsia="ＭＳ ゴシック" w:hAnsi="ＭＳ ゴシック" w:hint="eastAsia"/>
          <w:sz w:val="24"/>
          <w:szCs w:val="24"/>
        </w:rPr>
        <w:t>期日：平成27年11月23日（月・祝）&lt;イベントは11月、22，23日</w:t>
      </w:r>
      <w:r w:rsidR="0000538E">
        <w:rPr>
          <w:rFonts w:ascii="ＭＳ ゴシック" w:eastAsia="ＭＳ ゴシック" w:hAnsi="ＭＳ ゴシック" w:hint="eastAsia"/>
          <w:sz w:val="24"/>
          <w:szCs w:val="24"/>
        </w:rPr>
        <w:t>10時～16時</w:t>
      </w:r>
      <w:r w:rsidRPr="00E803AD">
        <w:rPr>
          <w:rFonts w:ascii="ＭＳ ゴシック" w:eastAsia="ＭＳ ゴシック" w:hAnsi="ＭＳ ゴシック" w:hint="eastAsia"/>
          <w:sz w:val="24"/>
          <w:szCs w:val="24"/>
        </w:rPr>
        <w:t>開催&gt;</w:t>
      </w:r>
    </w:p>
    <w:p w:rsidR="00E803AD" w:rsidRDefault="00E803AD" w:rsidP="00E803AD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場所；弘前市「ヒロロ」　</w:t>
      </w:r>
      <w:r w:rsidR="000814D1">
        <w:rPr>
          <w:rFonts w:ascii="ＭＳ ゴシック" w:eastAsia="ＭＳ ゴシック" w:hAnsi="ＭＳ ゴシック" w:hint="eastAsia"/>
          <w:sz w:val="24"/>
          <w:szCs w:val="24"/>
        </w:rPr>
        <w:t xml:space="preserve">市民ホール　</w:t>
      </w:r>
      <w:r w:rsidR="0000538E">
        <w:rPr>
          <w:rFonts w:ascii="ＭＳ ゴシック" w:eastAsia="ＭＳ ゴシック" w:hAnsi="ＭＳ ゴシック" w:hint="eastAsia"/>
          <w:sz w:val="24"/>
          <w:szCs w:val="24"/>
        </w:rPr>
        <w:t>青森県</w:t>
      </w:r>
      <w:r>
        <w:rPr>
          <w:rFonts w:ascii="ＭＳ ゴシック" w:eastAsia="ＭＳ ゴシック" w:hAnsi="ＭＳ ゴシック" w:hint="eastAsia"/>
          <w:sz w:val="24"/>
          <w:szCs w:val="24"/>
        </w:rPr>
        <w:t>弘前市駅前町</w:t>
      </w:r>
      <w:r w:rsidR="0000538E">
        <w:rPr>
          <w:rFonts w:ascii="ＭＳ ゴシック" w:eastAsia="ＭＳ ゴシック" w:hAnsi="ＭＳ ゴシック" w:hint="eastAsia"/>
          <w:sz w:val="24"/>
          <w:szCs w:val="24"/>
        </w:rPr>
        <w:t>9-20</w:t>
      </w:r>
    </w:p>
    <w:p w:rsidR="00E803AD" w:rsidRDefault="000814D1" w:rsidP="00E803AD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内容：</w:t>
      </w:r>
    </w:p>
    <w:p w:rsidR="000814D1" w:rsidRPr="000814D1" w:rsidRDefault="000814D1" w:rsidP="000814D1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①</w:t>
      </w:r>
      <w:r w:rsidRPr="000814D1">
        <w:rPr>
          <w:rFonts w:asciiTheme="majorEastAsia" w:eastAsiaTheme="majorEastAsia" w:hAnsiTheme="majorEastAsia" w:hint="eastAsia"/>
          <w:sz w:val="24"/>
          <w:szCs w:val="24"/>
        </w:rPr>
        <w:t>講演「</w:t>
      </w:r>
      <w:r w:rsidRPr="000814D1">
        <w:rPr>
          <w:rFonts w:asciiTheme="majorEastAsia" w:eastAsiaTheme="majorEastAsia" w:hAnsiTheme="majorEastAsia" w:cs="Meiryo UI" w:hint="eastAsia"/>
          <w:sz w:val="24"/>
          <w:szCs w:val="24"/>
        </w:rPr>
        <w:t>アクティビティケアと生涯木育</w:t>
      </w:r>
      <w:r w:rsidRPr="000814D1">
        <w:rPr>
          <w:rFonts w:asciiTheme="majorEastAsia" w:eastAsiaTheme="majorEastAsia" w:hAnsiTheme="majorEastAsia" w:hint="eastAsia"/>
          <w:sz w:val="24"/>
          <w:szCs w:val="24"/>
        </w:rPr>
        <w:t xml:space="preserve">」　10:30～12:00　</w:t>
      </w:r>
    </w:p>
    <w:p w:rsidR="000814D1" w:rsidRPr="000814D1" w:rsidRDefault="000814D1" w:rsidP="000814D1">
      <w:pPr>
        <w:pStyle w:val="a3"/>
        <w:ind w:leftChars="0" w:left="480"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0814D1">
        <w:rPr>
          <w:rFonts w:asciiTheme="majorEastAsia" w:eastAsiaTheme="majorEastAsia" w:hAnsiTheme="majorEastAsia" w:hint="eastAsia"/>
          <w:sz w:val="24"/>
          <w:szCs w:val="24"/>
        </w:rPr>
        <w:t>講師；東京おもちゃ美術館　多田千尋館長</w:t>
      </w:r>
    </w:p>
    <w:p w:rsidR="000814D1" w:rsidRPr="000814D1" w:rsidRDefault="000814D1" w:rsidP="000814D1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②</w:t>
      </w:r>
      <w:r w:rsidRPr="000814D1">
        <w:rPr>
          <w:rFonts w:asciiTheme="majorEastAsia" w:eastAsiaTheme="majorEastAsia" w:hAnsiTheme="majorEastAsia" w:hint="eastAsia"/>
          <w:sz w:val="24"/>
          <w:szCs w:val="24"/>
        </w:rPr>
        <w:t>基調講演「心が動けば体が動く」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0538E"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0814D1">
        <w:rPr>
          <w:rFonts w:asciiTheme="majorEastAsia" w:eastAsiaTheme="majorEastAsia" w:hAnsiTheme="majorEastAsia" w:hint="eastAsia"/>
          <w:sz w:val="24"/>
          <w:szCs w:val="24"/>
        </w:rPr>
        <w:t>3:00～14:30</w:t>
      </w:r>
    </w:p>
    <w:p w:rsidR="000814D1" w:rsidRPr="000814D1" w:rsidRDefault="000814D1" w:rsidP="000814D1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0814D1">
        <w:rPr>
          <w:rFonts w:asciiTheme="majorEastAsia" w:eastAsiaTheme="majorEastAsia" w:hAnsiTheme="majorEastAsia" w:hint="eastAsia"/>
          <w:sz w:val="24"/>
          <w:szCs w:val="24"/>
        </w:rPr>
        <w:t>講師；社会福祉法人　夢のみずうみ村　理事長　藤原茂</w:t>
      </w:r>
    </w:p>
    <w:p w:rsidR="000814D1" w:rsidRPr="000814D1" w:rsidRDefault="000814D1" w:rsidP="000814D1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③</w:t>
      </w:r>
      <w:r w:rsidRPr="000814D1">
        <w:rPr>
          <w:rFonts w:asciiTheme="majorEastAsia" w:eastAsiaTheme="majorEastAsia" w:hAnsiTheme="majorEastAsia" w:hint="eastAsia"/>
          <w:sz w:val="24"/>
          <w:szCs w:val="24"/>
        </w:rPr>
        <w:t>シンポジウム「生涯木育からバリアフリーのまちづくりへ」</w:t>
      </w:r>
      <w:r w:rsidR="0000538E">
        <w:rPr>
          <w:rFonts w:asciiTheme="majorEastAsia" w:eastAsiaTheme="majorEastAsia" w:hAnsiTheme="majorEastAsia" w:hint="eastAsia"/>
          <w:sz w:val="24"/>
          <w:szCs w:val="24"/>
        </w:rPr>
        <w:t>14:40～15:40</w:t>
      </w:r>
    </w:p>
    <w:p w:rsidR="000814D1" w:rsidRPr="000814D1" w:rsidRDefault="000814D1" w:rsidP="000814D1">
      <w:pPr>
        <w:pStyle w:val="a3"/>
        <w:ind w:leftChars="0" w:left="480"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0814D1">
        <w:rPr>
          <w:rFonts w:asciiTheme="majorEastAsia" w:eastAsiaTheme="majorEastAsia" w:hAnsiTheme="majorEastAsia" w:hint="eastAsia"/>
          <w:sz w:val="24"/>
          <w:szCs w:val="24"/>
        </w:rPr>
        <w:t>シンポジスト；藤原茂氏、多田千尋氏、吉田満深浦町長</w:t>
      </w:r>
    </w:p>
    <w:p w:rsidR="00E803AD" w:rsidRDefault="00E803AD" w:rsidP="00E803AD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参加費：無料</w:t>
      </w:r>
    </w:p>
    <w:p w:rsidR="00E803AD" w:rsidRDefault="00E803AD" w:rsidP="00E803AD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定員・申し込み：定員300名。事前申込者を優先します。</w:t>
      </w:r>
      <w:r w:rsidR="0000538E">
        <w:rPr>
          <w:rFonts w:ascii="ＭＳ ゴシック" w:eastAsia="ＭＳ ゴシック" w:hAnsi="ＭＳ ゴシック" w:hint="eastAsia"/>
          <w:sz w:val="24"/>
          <w:szCs w:val="24"/>
        </w:rPr>
        <w:t>別紙</w:t>
      </w:r>
      <w:r w:rsidR="00A75F80">
        <w:rPr>
          <w:rFonts w:ascii="ＭＳ ゴシック" w:eastAsia="ＭＳ ゴシック" w:hAnsi="ＭＳ ゴシック" w:hint="eastAsia"/>
          <w:sz w:val="24"/>
          <w:szCs w:val="24"/>
        </w:rPr>
        <w:t>（裏面）</w:t>
      </w:r>
      <w:r w:rsidR="0000538E">
        <w:rPr>
          <w:rFonts w:ascii="ＭＳ ゴシック" w:eastAsia="ＭＳ ゴシック" w:hAnsi="ＭＳ ゴシック" w:hint="eastAsia"/>
          <w:sz w:val="24"/>
          <w:szCs w:val="24"/>
        </w:rPr>
        <w:t>の申し込み要領にそってお申込みください</w:t>
      </w:r>
      <w:r w:rsidR="00550B23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E803AD" w:rsidRDefault="00E803AD" w:rsidP="00E803AD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主催：</w:t>
      </w:r>
      <w:r w:rsidR="00550B23">
        <w:rPr>
          <w:rFonts w:ascii="ＭＳ ゴシック" w:eastAsia="ＭＳ ゴシック" w:hAnsi="ＭＳ ゴシック" w:hint="eastAsia"/>
          <w:sz w:val="24"/>
          <w:szCs w:val="24"/>
        </w:rPr>
        <w:t>青森グッド・トイ委員会</w:t>
      </w:r>
      <w:r w:rsidR="0000538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E803AD" w:rsidRPr="000814D1" w:rsidRDefault="00E803AD" w:rsidP="000814D1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後援：</w:t>
      </w:r>
      <w:r w:rsidR="00A75F80">
        <w:rPr>
          <w:rFonts w:ascii="ＭＳ ゴシック" w:eastAsia="ＭＳ ゴシック" w:hAnsi="ＭＳ ゴシック" w:hint="eastAsia"/>
          <w:sz w:val="24"/>
          <w:szCs w:val="24"/>
        </w:rPr>
        <w:t>青森県</w:t>
      </w:r>
      <w:bookmarkStart w:id="0" w:name="_GoBack"/>
      <w:bookmarkEnd w:id="0"/>
      <w:r w:rsidR="00550B23">
        <w:rPr>
          <w:rFonts w:ascii="ＭＳ ゴシック" w:eastAsia="ＭＳ ゴシック" w:hAnsi="ＭＳ ゴシック" w:hint="eastAsia"/>
          <w:sz w:val="24"/>
          <w:szCs w:val="24"/>
        </w:rPr>
        <w:t>、弘前地域研究所</w:t>
      </w:r>
    </w:p>
    <w:p w:rsidR="00E803AD" w:rsidRDefault="00E803AD" w:rsidP="00E803AD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問い合わせ</w:t>
      </w:r>
      <w:r w:rsidR="00550B23">
        <w:rPr>
          <w:rFonts w:ascii="ＭＳ ゴシック" w:eastAsia="ＭＳ ゴシック" w:hAnsi="ＭＳ ゴシック" w:hint="eastAsia"/>
          <w:sz w:val="24"/>
          <w:szCs w:val="24"/>
        </w:rPr>
        <w:t>・申し込み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00538E">
        <w:rPr>
          <w:rFonts w:ascii="ＭＳ ゴシック" w:eastAsia="ＭＳ ゴシック" w:hAnsi="ＭＳ ゴシック" w:hint="eastAsia"/>
          <w:sz w:val="24"/>
          <w:szCs w:val="24"/>
        </w:rPr>
        <w:t>別紙</w:t>
      </w:r>
      <w:r w:rsidR="00A75F80">
        <w:rPr>
          <w:rFonts w:ascii="ＭＳ ゴシック" w:eastAsia="ＭＳ ゴシック" w:hAnsi="ＭＳ ゴシック" w:hint="eastAsia"/>
          <w:sz w:val="24"/>
          <w:szCs w:val="24"/>
        </w:rPr>
        <w:t>（裏面）</w:t>
      </w:r>
      <w:r w:rsidR="0000538E">
        <w:rPr>
          <w:rFonts w:ascii="ＭＳ ゴシック" w:eastAsia="ＭＳ ゴシック" w:hAnsi="ＭＳ ゴシック" w:hint="eastAsia"/>
          <w:sz w:val="24"/>
          <w:szCs w:val="24"/>
        </w:rPr>
        <w:t>ご参照ください</w:t>
      </w:r>
    </w:p>
    <w:p w:rsidR="0000538E" w:rsidRDefault="0000538E" w:rsidP="0000538E">
      <w:pPr>
        <w:ind w:left="48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00538E" w:rsidRDefault="0000538E" w:rsidP="0000538E">
      <w:pPr>
        <w:ind w:left="48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青森グッド・トイ委員会　</w:t>
      </w:r>
    </w:p>
    <w:p w:rsidR="0000538E" w:rsidRDefault="0000538E" w:rsidP="0000538E">
      <w:pPr>
        <w:ind w:left="48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〒036-8093　青森県弘前市城東中央1-7-14</w:t>
      </w:r>
    </w:p>
    <w:p w:rsidR="0000538E" w:rsidRDefault="0000538E" w:rsidP="0000538E">
      <w:pPr>
        <w:ind w:left="480"/>
        <w:rPr>
          <w:rFonts w:ascii="ＭＳ ゴシック" w:eastAsia="ＭＳ ゴシック" w:hAnsi="ＭＳ ゴシック"/>
          <w:b/>
          <w:sz w:val="28"/>
          <w:szCs w:val="28"/>
        </w:rPr>
      </w:pPr>
    </w:p>
    <w:p w:rsidR="0000538E" w:rsidRPr="0000538E" w:rsidRDefault="0000538E" w:rsidP="0000538E">
      <w:pPr>
        <w:ind w:left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※本事業は、弘前市市民参加型まちづくり１％システム対象事業です。</w:t>
      </w:r>
    </w:p>
    <w:p w:rsidR="0000538E" w:rsidRDefault="0000538E" w:rsidP="008D3230">
      <w:pPr>
        <w:ind w:left="48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2D0771" w:rsidRPr="008D3230" w:rsidRDefault="0000538E" w:rsidP="008D3230">
      <w:pPr>
        <w:ind w:left="48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「</w:t>
      </w:r>
      <w:r w:rsidR="002D0771" w:rsidRPr="008D3230">
        <w:rPr>
          <w:rFonts w:ascii="ＭＳ ゴシック" w:eastAsia="ＭＳ ゴシック" w:hAnsi="ＭＳ ゴシック" w:hint="eastAsia"/>
          <w:b/>
          <w:sz w:val="28"/>
          <w:szCs w:val="28"/>
        </w:rPr>
        <w:t>グッド・トイ2015</w:t>
      </w:r>
      <w:r w:rsidR="002D0771" w:rsidRPr="008D3230">
        <w:rPr>
          <w:rFonts w:ascii="ＭＳ ゴシック" w:eastAsia="ＭＳ ゴシック" w:hAnsi="ＭＳ ゴシック"/>
          <w:b/>
          <w:sz w:val="28"/>
          <w:szCs w:val="28"/>
        </w:rPr>
        <w:t xml:space="preserve"> in </w:t>
      </w:r>
      <w:r w:rsidR="002D0771" w:rsidRPr="008D3230">
        <w:rPr>
          <w:rFonts w:ascii="ＭＳ ゴシック" w:eastAsia="ＭＳ ゴシック" w:hAnsi="ＭＳ ゴシック" w:hint="eastAsia"/>
          <w:b/>
          <w:sz w:val="28"/>
          <w:szCs w:val="28"/>
        </w:rPr>
        <w:t>ひろさき」講演会事前申し込み要領</w:t>
      </w:r>
    </w:p>
    <w:p w:rsidR="002D0771" w:rsidRDefault="002D0771" w:rsidP="002D0771">
      <w:pPr>
        <w:rPr>
          <w:rFonts w:ascii="ＭＳ ゴシック" w:eastAsia="ＭＳ ゴシック" w:hAnsi="ＭＳ ゴシック"/>
          <w:sz w:val="24"/>
          <w:szCs w:val="24"/>
        </w:rPr>
      </w:pPr>
    </w:p>
    <w:p w:rsidR="002D0771" w:rsidRDefault="002D0771" w:rsidP="0000538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電話でもお受けしますが、できるだけメールでお申込みください。</w:t>
      </w:r>
      <w:r w:rsidR="0000538E">
        <w:rPr>
          <w:rFonts w:ascii="ＭＳ ゴシック" w:eastAsia="ＭＳ ゴシック" w:hAnsi="ＭＳ ゴシック" w:hint="eastAsia"/>
          <w:sz w:val="24"/>
          <w:szCs w:val="24"/>
        </w:rPr>
        <w:t>お問い合わせも以下のメールまたは、お電話でお受けします。</w:t>
      </w:r>
    </w:p>
    <w:p w:rsidR="0000538E" w:rsidRDefault="0000538E" w:rsidP="0000538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EC0F19" w:rsidRPr="00EC0F19" w:rsidRDefault="002D0771" w:rsidP="002D077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１．メールでのお申込み</w:t>
      </w:r>
    </w:p>
    <w:p w:rsidR="00EC0F19" w:rsidRDefault="00EC0F19" w:rsidP="002D0771">
      <w:pPr>
        <w:rPr>
          <w:rFonts w:ascii="ＭＳ ゴシック" w:eastAsia="ＭＳ ゴシック" w:hAnsi="ＭＳ ゴシック"/>
          <w:sz w:val="24"/>
          <w:szCs w:val="24"/>
        </w:rPr>
      </w:pPr>
    </w:p>
    <w:p w:rsidR="00EC0F19" w:rsidRDefault="00EC0F19" w:rsidP="002D077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「グッド・トイ2015」申込みと明記した上で、</w:t>
      </w:r>
    </w:p>
    <w:p w:rsidR="00EC0F19" w:rsidRDefault="00EC0F19" w:rsidP="00EC0F1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sitosuya@kvf.biglobe.ne.jp</w:t>
      </w:r>
    </w:p>
    <w:p w:rsidR="00EC0F19" w:rsidRDefault="00EC0F19" w:rsidP="002D077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まで、以下の内容を記載してお送りください。</w:t>
      </w:r>
    </w:p>
    <w:p w:rsidR="00EC0F19" w:rsidRDefault="00EC0F19" w:rsidP="002D0771">
      <w:pPr>
        <w:rPr>
          <w:rFonts w:ascii="ＭＳ ゴシック" w:eastAsia="ＭＳ ゴシック" w:hAnsi="ＭＳ ゴシック"/>
          <w:sz w:val="24"/>
          <w:szCs w:val="24"/>
        </w:rPr>
      </w:pPr>
    </w:p>
    <w:p w:rsidR="002D0771" w:rsidRDefault="002D0771" w:rsidP="002D077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①代表者名</w:t>
      </w:r>
    </w:p>
    <w:p w:rsidR="002D0771" w:rsidRDefault="002D0771" w:rsidP="002D077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②所属</w:t>
      </w:r>
    </w:p>
    <w:p w:rsidR="002D0771" w:rsidRDefault="002D0771" w:rsidP="002D077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③代表者連絡用電話番号</w:t>
      </w:r>
    </w:p>
    <w:p w:rsidR="002D0771" w:rsidRDefault="002D0771" w:rsidP="002D077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④代表者連絡用メールアドレス（パソコンメールに限ります）</w:t>
      </w:r>
    </w:p>
    <w:p w:rsidR="002D0771" w:rsidRDefault="002D0771" w:rsidP="002D077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⑤</w:t>
      </w:r>
      <w:r w:rsidR="00EC0F19">
        <w:rPr>
          <w:rFonts w:ascii="ＭＳ ゴシック" w:eastAsia="ＭＳ ゴシック" w:hAnsi="ＭＳ ゴシック" w:hint="eastAsia"/>
          <w:sz w:val="24"/>
          <w:szCs w:val="24"/>
        </w:rPr>
        <w:t>講演</w:t>
      </w:r>
      <w:r w:rsidR="00EC0F19" w:rsidRPr="000814D1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EC0F19" w:rsidRPr="000814D1">
        <w:rPr>
          <w:rFonts w:asciiTheme="majorEastAsia" w:eastAsiaTheme="majorEastAsia" w:hAnsiTheme="majorEastAsia" w:cs="Meiryo UI" w:hint="eastAsia"/>
          <w:sz w:val="24"/>
          <w:szCs w:val="24"/>
        </w:rPr>
        <w:t>アクティビティケアと生涯木育</w:t>
      </w:r>
      <w:r w:rsidR="00EC0F19" w:rsidRPr="000814D1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EC0F19">
        <w:rPr>
          <w:rFonts w:asciiTheme="majorEastAsia" w:eastAsiaTheme="majorEastAsia" w:hAnsiTheme="majorEastAsia" w:hint="eastAsia"/>
          <w:sz w:val="24"/>
          <w:szCs w:val="24"/>
        </w:rPr>
        <w:t xml:space="preserve">　代表者を含む参加人数　　　名</w:t>
      </w:r>
    </w:p>
    <w:p w:rsidR="00EC0F19" w:rsidRDefault="00EC0F19" w:rsidP="00EC0F1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⑥基調講演「心が動けば体が動く」　　　　代表者を含む参加人数　　　名</w:t>
      </w:r>
    </w:p>
    <w:p w:rsidR="00EC0F19" w:rsidRPr="00EC0F19" w:rsidRDefault="00EC0F19" w:rsidP="002D077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⑦シンポジウム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代表者を含む参加人数　　　名</w:t>
      </w:r>
    </w:p>
    <w:p w:rsidR="002D0771" w:rsidRPr="002D0771" w:rsidRDefault="002D0771" w:rsidP="002D0771">
      <w:pPr>
        <w:rPr>
          <w:rFonts w:ascii="ＭＳ ゴシック" w:eastAsia="ＭＳ ゴシック" w:hAnsi="ＭＳ ゴシック"/>
          <w:sz w:val="24"/>
          <w:szCs w:val="24"/>
        </w:rPr>
      </w:pPr>
    </w:p>
    <w:p w:rsidR="002D0771" w:rsidRDefault="002D0771" w:rsidP="002D077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２．電話でのお申込み</w:t>
      </w:r>
    </w:p>
    <w:p w:rsidR="00EC0F19" w:rsidRDefault="00EC0F19" w:rsidP="002D0771">
      <w:pPr>
        <w:rPr>
          <w:rFonts w:ascii="ＭＳ ゴシック" w:eastAsia="ＭＳ ゴシック" w:hAnsi="ＭＳ ゴシック"/>
          <w:sz w:val="24"/>
          <w:szCs w:val="24"/>
        </w:rPr>
      </w:pPr>
    </w:p>
    <w:p w:rsidR="00EC0F19" w:rsidRDefault="00EC0F19" w:rsidP="002D077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弘前駅前こどもの広場　TEL　0172-35-0156　へお電話ください。</w:t>
      </w:r>
    </w:p>
    <w:p w:rsidR="00EC0F19" w:rsidRDefault="00EC0F19" w:rsidP="002D077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初めに、「グッド・トイ2015」申込みとお伝えください。その上で</w:t>
      </w:r>
    </w:p>
    <w:p w:rsidR="008D3230" w:rsidRDefault="008D3230" w:rsidP="002D0771">
      <w:pPr>
        <w:rPr>
          <w:rFonts w:ascii="ＭＳ ゴシック" w:eastAsia="ＭＳ ゴシック" w:hAnsi="ＭＳ ゴシック"/>
          <w:sz w:val="24"/>
          <w:szCs w:val="24"/>
        </w:rPr>
      </w:pPr>
    </w:p>
    <w:p w:rsidR="00EC0F19" w:rsidRDefault="00EC0F19" w:rsidP="002D077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①代表者名</w:t>
      </w:r>
    </w:p>
    <w:p w:rsidR="00EC0F19" w:rsidRDefault="00EC0F19" w:rsidP="002D077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②代表者連絡用電話番号</w:t>
      </w:r>
    </w:p>
    <w:p w:rsidR="00EC0F19" w:rsidRDefault="00EC0F19" w:rsidP="00EC0F1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③講演</w:t>
      </w:r>
      <w:r w:rsidRPr="000814D1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0814D1">
        <w:rPr>
          <w:rFonts w:asciiTheme="majorEastAsia" w:eastAsiaTheme="majorEastAsia" w:hAnsiTheme="majorEastAsia" w:cs="Meiryo UI" w:hint="eastAsia"/>
          <w:sz w:val="24"/>
          <w:szCs w:val="24"/>
        </w:rPr>
        <w:t>アクティビティケアと生涯木育</w:t>
      </w:r>
      <w:r w:rsidRPr="000814D1">
        <w:rPr>
          <w:rFonts w:asciiTheme="majorEastAsia" w:eastAsiaTheme="majorEastAsia" w:hAnsiTheme="majorEastAsia" w:hint="eastAsia"/>
          <w:sz w:val="24"/>
          <w:szCs w:val="24"/>
        </w:rPr>
        <w:t>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代表者を含む参加人数　　　名</w:t>
      </w:r>
    </w:p>
    <w:p w:rsidR="00EC0F19" w:rsidRDefault="00EC0F19" w:rsidP="00EC0F1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④基調講演「心が動けば体が動く」　　　　代表者を含む参加人数　　　名</w:t>
      </w:r>
    </w:p>
    <w:p w:rsidR="00EC0F19" w:rsidRDefault="00EC0F19" w:rsidP="002D077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⑤シンポジウム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代表者を含む参加人数　　　名</w:t>
      </w:r>
    </w:p>
    <w:p w:rsidR="00EC0F19" w:rsidRPr="00EC0F19" w:rsidRDefault="00EC0F19" w:rsidP="002D077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をお知らせください。</w:t>
      </w:r>
    </w:p>
    <w:p w:rsidR="00EC0F19" w:rsidRDefault="00EC0F19" w:rsidP="002D0771">
      <w:pPr>
        <w:rPr>
          <w:rFonts w:ascii="ＭＳ ゴシック" w:eastAsia="ＭＳ ゴシック" w:hAnsi="ＭＳ ゴシック"/>
          <w:sz w:val="24"/>
          <w:szCs w:val="24"/>
        </w:rPr>
      </w:pPr>
    </w:p>
    <w:p w:rsidR="00EC0F19" w:rsidRDefault="008D3230" w:rsidP="008D323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いずれも、11月15日までにお申し込みください。それ以前に定員に達した場合は、申し込みを締め切る場合があります。</w:t>
      </w:r>
    </w:p>
    <w:p w:rsidR="008D3230" w:rsidRPr="002D0771" w:rsidRDefault="008D3230" w:rsidP="000418FD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8D3230" w:rsidRPr="002D0771" w:rsidSect="000053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4A2" w:rsidRDefault="001944A2" w:rsidP="000814D1">
      <w:r>
        <w:separator/>
      </w:r>
    </w:p>
  </w:endnote>
  <w:endnote w:type="continuationSeparator" w:id="0">
    <w:p w:rsidR="001944A2" w:rsidRDefault="001944A2" w:rsidP="0008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4A2" w:rsidRDefault="001944A2" w:rsidP="000814D1">
      <w:r>
        <w:separator/>
      </w:r>
    </w:p>
  </w:footnote>
  <w:footnote w:type="continuationSeparator" w:id="0">
    <w:p w:rsidR="001944A2" w:rsidRDefault="001944A2" w:rsidP="00081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41E3C"/>
    <w:multiLevelType w:val="hybridMultilevel"/>
    <w:tmpl w:val="602C0A88"/>
    <w:lvl w:ilvl="0" w:tplc="6680ADE8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27"/>
    <w:rsid w:val="0000538E"/>
    <w:rsid w:val="000418FD"/>
    <w:rsid w:val="000814D1"/>
    <w:rsid w:val="000E4527"/>
    <w:rsid w:val="00163ED8"/>
    <w:rsid w:val="001944A2"/>
    <w:rsid w:val="002D0771"/>
    <w:rsid w:val="003657B7"/>
    <w:rsid w:val="003D1AD5"/>
    <w:rsid w:val="004D5AED"/>
    <w:rsid w:val="004F69F9"/>
    <w:rsid w:val="005317DB"/>
    <w:rsid w:val="00550B23"/>
    <w:rsid w:val="00793831"/>
    <w:rsid w:val="008D3230"/>
    <w:rsid w:val="009170C4"/>
    <w:rsid w:val="00945250"/>
    <w:rsid w:val="00A75F80"/>
    <w:rsid w:val="00DD7702"/>
    <w:rsid w:val="00E62907"/>
    <w:rsid w:val="00E803AD"/>
    <w:rsid w:val="00EC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5D662E-5FC1-4FD2-A732-F20670EA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3A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814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14D1"/>
  </w:style>
  <w:style w:type="paragraph" w:styleId="a6">
    <w:name w:val="footer"/>
    <w:basedOn w:val="a"/>
    <w:link w:val="a7"/>
    <w:uiPriority w:val="99"/>
    <w:unhideWhenUsed/>
    <w:rsid w:val="000814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14D1"/>
  </w:style>
  <w:style w:type="character" w:styleId="a8">
    <w:name w:val="Hyperlink"/>
    <w:basedOn w:val="a0"/>
    <w:uiPriority w:val="99"/>
    <w:unhideWhenUsed/>
    <w:rsid w:val="000814D1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2D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75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75F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白坂  康俊</dc:creator>
  <cp:keywords/>
  <dc:description/>
  <cp:lastModifiedBy> 白坂  康俊</cp:lastModifiedBy>
  <cp:revision>4</cp:revision>
  <cp:lastPrinted>2015-10-22T03:41:00Z</cp:lastPrinted>
  <dcterms:created xsi:type="dcterms:W3CDTF">2015-10-22T01:20:00Z</dcterms:created>
  <dcterms:modified xsi:type="dcterms:W3CDTF">2015-10-22T03:49:00Z</dcterms:modified>
</cp:coreProperties>
</file>